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1" w:rsidRPr="00F92EE6" w:rsidRDefault="00625318">
      <w:pPr>
        <w:rPr>
          <w:rFonts w:asciiTheme="majorHAnsi" w:hAnsiTheme="majorHAnsi"/>
        </w:rPr>
      </w:pPr>
      <w:r w:rsidRPr="00F92EE6">
        <w:rPr>
          <w:rFonts w:asciiTheme="majorHAnsi" w:hAnsiTheme="majorHAnsi"/>
        </w:rPr>
        <w:t xml:space="preserve"> </w:t>
      </w:r>
    </w:p>
    <w:p w:rsidR="00625318" w:rsidRPr="00F92EE6" w:rsidRDefault="00625318">
      <w:pPr>
        <w:rPr>
          <w:rFonts w:asciiTheme="majorHAnsi" w:hAnsiTheme="majorHAnsi"/>
          <w:sz w:val="24"/>
          <w:szCs w:val="24"/>
        </w:rPr>
      </w:pPr>
      <w:r w:rsidRPr="00F92EE6">
        <w:rPr>
          <w:rFonts w:asciiTheme="majorHAnsi" w:hAnsiTheme="majorHAnsi"/>
          <w:sz w:val="24"/>
          <w:szCs w:val="24"/>
        </w:rPr>
        <w:t>Vocabulary: Transcendentalism</w:t>
      </w:r>
    </w:p>
    <w:tbl>
      <w:tblPr>
        <w:tblStyle w:val="TableGrid"/>
        <w:tblW w:w="0" w:type="auto"/>
        <w:tblLook w:val="04A0"/>
      </w:tblPr>
      <w:tblGrid>
        <w:gridCol w:w="2718"/>
        <w:gridCol w:w="4050"/>
        <w:gridCol w:w="4248"/>
      </w:tblGrid>
      <w:tr w:rsidR="00625318" w:rsidRPr="00F92EE6" w:rsidTr="00F92EE6">
        <w:tc>
          <w:tcPr>
            <w:tcW w:w="271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Word</w:t>
            </w:r>
            <w:r w:rsidR="00F92EE6" w:rsidRPr="00F92EE6">
              <w:rPr>
                <w:rFonts w:asciiTheme="majorHAnsi" w:hAnsiTheme="majorHAnsi"/>
                <w:sz w:val="24"/>
                <w:szCs w:val="24"/>
              </w:rPr>
              <w:t>/part of speech</w:t>
            </w:r>
          </w:p>
        </w:tc>
        <w:tc>
          <w:tcPr>
            <w:tcW w:w="4050" w:type="dxa"/>
          </w:tcPr>
          <w:p w:rsidR="00625318" w:rsidRPr="00F92EE6" w:rsidRDefault="00F92EE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2EE6">
              <w:rPr>
                <w:rFonts w:asciiTheme="majorHAnsi" w:hAnsiTheme="majorHAnsi"/>
                <w:sz w:val="24"/>
                <w:szCs w:val="24"/>
              </w:rPr>
              <w:t>Defintion</w:t>
            </w:r>
            <w:proofErr w:type="spellEnd"/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Create your own original sentence using this word</w:t>
            </w: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Absolve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Alacrity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Aversion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Chaos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Conviction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Decorum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Dilapidated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Expedient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lastRenderedPageBreak/>
              <w:t>Magnanimity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Perpetual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Sublime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Superfluous</w:t>
            </w: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318" w:rsidRPr="00F92EE6" w:rsidTr="00F92EE6">
        <w:tc>
          <w:tcPr>
            <w:tcW w:w="2718" w:type="dxa"/>
          </w:tcPr>
          <w:p w:rsidR="00625318" w:rsidRPr="00F92EE6" w:rsidRDefault="00625318" w:rsidP="006253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92EE6">
              <w:rPr>
                <w:rFonts w:asciiTheme="majorHAnsi" w:hAnsiTheme="majorHAnsi"/>
                <w:sz w:val="24"/>
                <w:szCs w:val="24"/>
              </w:rPr>
              <w:t>Tranquil</w:t>
            </w:r>
          </w:p>
          <w:p w:rsidR="00625318" w:rsidRPr="00F92EE6" w:rsidRDefault="00625318" w:rsidP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318" w:rsidRPr="00F92EE6" w:rsidRDefault="00625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25318" w:rsidRPr="00F92EE6" w:rsidRDefault="00625318">
      <w:pPr>
        <w:rPr>
          <w:rFonts w:asciiTheme="majorHAnsi" w:hAnsiTheme="majorHAnsi"/>
          <w:sz w:val="24"/>
          <w:szCs w:val="24"/>
        </w:rPr>
      </w:pPr>
    </w:p>
    <w:sectPr w:rsidR="00625318" w:rsidRPr="00F92EE6" w:rsidSect="00625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4DDB"/>
    <w:multiLevelType w:val="hybridMultilevel"/>
    <w:tmpl w:val="136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318"/>
    <w:rsid w:val="00270AA1"/>
    <w:rsid w:val="00380FA3"/>
    <w:rsid w:val="00625318"/>
    <w:rsid w:val="00743B45"/>
    <w:rsid w:val="00ED6F52"/>
    <w:rsid w:val="00F9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4</DocSecurity>
  <Lines>2</Lines>
  <Paragraphs>1</Paragraphs>
  <ScaleCrop>false</ScaleCrop>
  <Company>Chippewa Valley Schools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2012-11-26T13:48:00Z</dcterms:created>
  <dcterms:modified xsi:type="dcterms:W3CDTF">2012-11-26T13:48:00Z</dcterms:modified>
</cp:coreProperties>
</file>