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2" w:rsidRPr="00D21F55" w:rsidRDefault="00A172AF" w:rsidP="00BF0856">
      <w:pPr>
        <w:spacing w:line="240" w:lineRule="auto"/>
        <w:rPr>
          <w:rFonts w:asciiTheme="majorHAnsi" w:hAnsiTheme="majorHAnsi" w:cs="Segoe UI"/>
          <w:b/>
          <w:sz w:val="24"/>
          <w:szCs w:val="24"/>
        </w:rPr>
      </w:pPr>
      <w:r w:rsidRPr="00D21F55">
        <w:rPr>
          <w:rFonts w:asciiTheme="majorHAnsi" w:hAnsiTheme="majorHAnsi" w:cs="Segoe UI"/>
          <w:b/>
          <w:sz w:val="24"/>
          <w:szCs w:val="24"/>
        </w:rPr>
        <w:t>American Literature: Transcendentalism project</w:t>
      </w:r>
      <w:r w:rsidR="00BF0856" w:rsidRPr="00D21F55">
        <w:rPr>
          <w:rFonts w:asciiTheme="majorHAnsi" w:hAnsiTheme="majorHAnsi" w:cs="Segoe UI"/>
          <w:b/>
          <w:sz w:val="24"/>
          <w:szCs w:val="24"/>
        </w:rPr>
        <w:tab/>
      </w:r>
      <w:r w:rsidR="00BF0856" w:rsidRPr="00D21F55">
        <w:rPr>
          <w:rFonts w:asciiTheme="majorHAnsi" w:hAnsiTheme="majorHAnsi" w:cs="Segoe UI"/>
          <w:b/>
          <w:sz w:val="24"/>
          <w:szCs w:val="24"/>
        </w:rPr>
        <w:tab/>
      </w:r>
    </w:p>
    <w:p w:rsidR="00B75F62" w:rsidRPr="00D21F55" w:rsidRDefault="00B75F62" w:rsidP="00BF0856">
      <w:pPr>
        <w:spacing w:line="240" w:lineRule="auto"/>
        <w:rPr>
          <w:rFonts w:asciiTheme="majorHAnsi" w:hAnsiTheme="majorHAnsi" w:cs="Segoe UI"/>
          <w:sz w:val="24"/>
          <w:szCs w:val="24"/>
        </w:rPr>
      </w:pPr>
    </w:p>
    <w:p w:rsidR="00D21F55" w:rsidRPr="00D21F55" w:rsidRDefault="00A172AF" w:rsidP="00BF0856">
      <w:pPr>
        <w:spacing w:line="240" w:lineRule="auto"/>
        <w:rPr>
          <w:rFonts w:asciiTheme="majorHAnsi" w:hAnsiTheme="majorHAnsi" w:cs="Segoe UI"/>
          <w:sz w:val="24"/>
          <w:szCs w:val="24"/>
        </w:rPr>
      </w:pPr>
      <w:r w:rsidRPr="00D21F55">
        <w:rPr>
          <w:rFonts w:asciiTheme="majorHAnsi" w:hAnsiTheme="majorHAnsi" w:cs="Segoe UI"/>
          <w:b/>
          <w:sz w:val="24"/>
          <w:szCs w:val="24"/>
        </w:rPr>
        <w:t>Part I:</w:t>
      </w:r>
      <w:r w:rsidRPr="00D21F55">
        <w:rPr>
          <w:rFonts w:asciiTheme="majorHAnsi" w:hAnsiTheme="majorHAnsi" w:cs="Segoe UI"/>
          <w:sz w:val="24"/>
          <w:szCs w:val="24"/>
        </w:rPr>
        <w:t xml:space="preserve"> </w:t>
      </w:r>
      <w:r w:rsidRPr="00D21F55">
        <w:rPr>
          <w:rFonts w:asciiTheme="majorHAnsi" w:hAnsiTheme="majorHAnsi" w:cs="Segoe UI"/>
          <w:b/>
          <w:sz w:val="24"/>
          <w:szCs w:val="24"/>
        </w:rPr>
        <w:t>Transcendentalism Today</w:t>
      </w:r>
      <w:r w:rsidRPr="00D21F55">
        <w:rPr>
          <w:rFonts w:asciiTheme="majorHAnsi" w:hAnsiTheme="majorHAnsi" w:cs="Segoe UI"/>
          <w:sz w:val="24"/>
          <w:szCs w:val="24"/>
        </w:rPr>
        <w:t xml:space="preserve">! </w:t>
      </w:r>
      <w:r w:rsidR="00D21F55" w:rsidRPr="00D21F55">
        <w:rPr>
          <w:rFonts w:asciiTheme="majorHAnsi" w:hAnsiTheme="majorHAnsi" w:cs="Segoe UI"/>
          <w:sz w:val="24"/>
          <w:szCs w:val="24"/>
        </w:rPr>
        <w:t>Many of the ideas present in the writings of Thoreau and Emerson are seen even today.  Find at least five</w:t>
      </w:r>
      <w:r w:rsidRPr="00D21F55">
        <w:rPr>
          <w:rFonts w:asciiTheme="majorHAnsi" w:hAnsiTheme="majorHAnsi" w:cs="Segoe UI"/>
          <w:sz w:val="24"/>
          <w:szCs w:val="24"/>
        </w:rPr>
        <w:t xml:space="preserve"> references</w:t>
      </w:r>
      <w:r w:rsidR="00B75F62" w:rsidRPr="00D21F55">
        <w:rPr>
          <w:rFonts w:asciiTheme="majorHAnsi" w:hAnsiTheme="majorHAnsi" w:cs="Segoe UI"/>
          <w:sz w:val="24"/>
          <w:szCs w:val="24"/>
        </w:rPr>
        <w:t xml:space="preserve"> in modern culture which express the same ideas.  Think about song lyrics, characters in movies or T.V. shows.  Then,</w:t>
      </w:r>
      <w:r w:rsidR="002018BF">
        <w:rPr>
          <w:rFonts w:asciiTheme="majorHAnsi" w:hAnsiTheme="majorHAnsi" w:cs="Segoe UI"/>
          <w:sz w:val="24"/>
          <w:szCs w:val="24"/>
        </w:rPr>
        <w:t xml:space="preserve"> write down these five </w:t>
      </w:r>
      <w:r w:rsidRPr="00D21F55">
        <w:rPr>
          <w:rFonts w:asciiTheme="majorHAnsi" w:hAnsiTheme="majorHAnsi" w:cs="Segoe UI"/>
          <w:sz w:val="24"/>
          <w:szCs w:val="24"/>
        </w:rPr>
        <w:t xml:space="preserve">quotes or references. </w:t>
      </w:r>
      <w:r w:rsidR="00B75F62" w:rsidRPr="00D21F55">
        <w:rPr>
          <w:rFonts w:asciiTheme="majorHAnsi" w:hAnsiTheme="majorHAnsi" w:cs="Segoe UI"/>
          <w:sz w:val="24"/>
          <w:szCs w:val="24"/>
        </w:rPr>
        <w:t xml:space="preserve"> </w:t>
      </w:r>
      <w:r w:rsidR="00D21F55" w:rsidRPr="00D21F55">
        <w:rPr>
          <w:rFonts w:asciiTheme="majorHAnsi" w:hAnsiTheme="majorHAnsi" w:cs="Segoe UI"/>
          <w:sz w:val="24"/>
          <w:szCs w:val="24"/>
        </w:rPr>
        <w:t>Your typed response needs to follow this form</w:t>
      </w:r>
      <w:proofErr w:type="gramStart"/>
      <w:r w:rsidR="00D21F55" w:rsidRPr="00D21F55">
        <w:rPr>
          <w:rFonts w:asciiTheme="majorHAnsi" w:hAnsiTheme="majorHAnsi" w:cs="Segoe UI"/>
          <w:sz w:val="24"/>
          <w:szCs w:val="24"/>
        </w:rPr>
        <w:t>:</w:t>
      </w:r>
      <w:proofErr w:type="gramEnd"/>
      <w:r w:rsidR="00D21F55" w:rsidRPr="00D21F55">
        <w:rPr>
          <w:rFonts w:asciiTheme="majorHAnsi" w:hAnsiTheme="majorHAnsi" w:cs="Segoe UI"/>
          <w:sz w:val="24"/>
          <w:szCs w:val="24"/>
        </w:rPr>
        <w:br/>
        <w:t xml:space="preserve">1. </w:t>
      </w:r>
      <w:r w:rsidR="00D21F55" w:rsidRPr="002018BF">
        <w:rPr>
          <w:rFonts w:asciiTheme="majorHAnsi" w:hAnsiTheme="majorHAnsi" w:cs="Segoe UI"/>
          <w:b/>
          <w:sz w:val="24"/>
          <w:szCs w:val="24"/>
        </w:rPr>
        <w:t>Quote/reference with MLA citation.</w:t>
      </w:r>
      <w:r w:rsidR="00D21F55" w:rsidRPr="002018BF">
        <w:rPr>
          <w:rFonts w:asciiTheme="majorHAnsi" w:hAnsiTheme="majorHAnsi" w:cs="Segoe UI"/>
          <w:b/>
          <w:sz w:val="24"/>
          <w:szCs w:val="24"/>
        </w:rPr>
        <w:tab/>
      </w:r>
      <w:r w:rsidR="002018BF">
        <w:rPr>
          <w:rFonts w:asciiTheme="majorHAnsi" w:hAnsiTheme="majorHAnsi" w:cs="Segoe UI"/>
          <w:b/>
          <w:sz w:val="24"/>
          <w:szCs w:val="24"/>
        </w:rPr>
        <w:t>Make sure the MLA citation is in the correct form as it would appear on a works cited page!</w:t>
      </w:r>
    </w:p>
    <w:p w:rsidR="00D21F55" w:rsidRPr="00D21F55" w:rsidRDefault="00D21F55" w:rsidP="00D21F5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Segoe UI"/>
          <w:sz w:val="24"/>
          <w:szCs w:val="24"/>
        </w:rPr>
      </w:pPr>
      <w:r w:rsidRPr="00D21F55">
        <w:rPr>
          <w:rFonts w:asciiTheme="majorHAnsi" w:hAnsiTheme="majorHAnsi" w:cs="Segoe UI"/>
          <w:sz w:val="24"/>
          <w:szCs w:val="24"/>
        </w:rPr>
        <w:t>Explain what it means</w:t>
      </w:r>
    </w:p>
    <w:p w:rsidR="00D21F55" w:rsidRPr="00D21F55" w:rsidRDefault="00D21F55" w:rsidP="00D21F5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Segoe UI"/>
          <w:sz w:val="24"/>
          <w:szCs w:val="24"/>
        </w:rPr>
      </w:pPr>
      <w:r w:rsidRPr="00D21F55">
        <w:rPr>
          <w:rFonts w:asciiTheme="majorHAnsi" w:hAnsiTheme="majorHAnsi" w:cs="Segoe UI"/>
          <w:sz w:val="24"/>
          <w:szCs w:val="24"/>
        </w:rPr>
        <w:t>Explain how it echoes the philosophy of transcendentalism.</w:t>
      </w:r>
    </w:p>
    <w:p w:rsidR="00D21F55" w:rsidRPr="00D21F55" w:rsidRDefault="00D21F55" w:rsidP="00D21F55">
      <w:pPr>
        <w:spacing w:line="240" w:lineRule="auto"/>
        <w:rPr>
          <w:rFonts w:asciiTheme="majorHAnsi" w:hAnsiTheme="majorHAnsi" w:cs="Segoe UI"/>
          <w:sz w:val="24"/>
          <w:szCs w:val="24"/>
        </w:rPr>
      </w:pPr>
    </w:p>
    <w:p w:rsidR="00B75F62" w:rsidRPr="00D21F55" w:rsidRDefault="00A172AF" w:rsidP="00BF0856">
      <w:pPr>
        <w:spacing w:line="240" w:lineRule="auto"/>
        <w:rPr>
          <w:rFonts w:asciiTheme="majorHAnsi" w:hAnsiTheme="majorHAnsi" w:cs="Segoe UI"/>
          <w:sz w:val="24"/>
          <w:szCs w:val="24"/>
        </w:rPr>
      </w:pPr>
      <w:r w:rsidRPr="00D21F55">
        <w:rPr>
          <w:rFonts w:asciiTheme="majorHAnsi" w:hAnsiTheme="majorHAnsi" w:cs="Segoe UI"/>
          <w:sz w:val="24"/>
          <w:szCs w:val="24"/>
        </w:rPr>
        <w:t>Materialism</w:t>
      </w:r>
      <w:r w:rsidR="00B75F62" w:rsidRPr="00D21F55">
        <w:rPr>
          <w:rFonts w:asciiTheme="majorHAnsi" w:hAnsiTheme="majorHAnsi" w:cs="Segoe UI"/>
          <w:sz w:val="24"/>
          <w:szCs w:val="24"/>
        </w:rPr>
        <w:tab/>
      </w:r>
      <w:r w:rsidR="00D21F55" w:rsidRPr="00D21F55">
        <w:rPr>
          <w:rFonts w:asciiTheme="majorHAnsi" w:hAnsiTheme="majorHAnsi" w:cs="Segoe UI"/>
          <w:sz w:val="24"/>
          <w:szCs w:val="24"/>
        </w:rPr>
        <w:t>(how it is wrong)</w:t>
      </w:r>
      <w:r w:rsidRPr="00D21F55">
        <w:rPr>
          <w:rFonts w:asciiTheme="majorHAnsi" w:hAnsiTheme="majorHAnsi" w:cs="Segoe UI"/>
          <w:sz w:val="24"/>
          <w:szCs w:val="24"/>
        </w:rPr>
        <w:tab/>
        <w:t>Self-Reliance</w:t>
      </w:r>
      <w:r w:rsidRPr="00D21F55">
        <w:rPr>
          <w:rFonts w:asciiTheme="majorHAnsi" w:hAnsiTheme="majorHAnsi" w:cs="Segoe UI"/>
          <w:sz w:val="24"/>
          <w:szCs w:val="24"/>
        </w:rPr>
        <w:tab/>
      </w:r>
      <w:r w:rsidRPr="00D21F55">
        <w:rPr>
          <w:rFonts w:asciiTheme="majorHAnsi" w:hAnsiTheme="majorHAnsi" w:cs="Segoe UI"/>
          <w:sz w:val="24"/>
          <w:szCs w:val="24"/>
        </w:rPr>
        <w:tab/>
      </w:r>
      <w:r w:rsidRPr="00D21F55">
        <w:rPr>
          <w:rFonts w:asciiTheme="majorHAnsi" w:hAnsiTheme="majorHAnsi" w:cs="Segoe UI"/>
          <w:sz w:val="24"/>
          <w:szCs w:val="24"/>
        </w:rPr>
        <w:tab/>
        <w:t>Individualism</w:t>
      </w:r>
      <w:r w:rsidRPr="00D21F55">
        <w:rPr>
          <w:rFonts w:asciiTheme="majorHAnsi" w:hAnsiTheme="majorHAnsi" w:cs="Segoe UI"/>
          <w:sz w:val="24"/>
          <w:szCs w:val="24"/>
        </w:rPr>
        <w:tab/>
        <w:t xml:space="preserve"> </w:t>
      </w:r>
      <w:r w:rsidR="00B75F62" w:rsidRPr="00D21F55">
        <w:rPr>
          <w:rFonts w:asciiTheme="majorHAnsi" w:hAnsiTheme="majorHAnsi" w:cs="Segoe UI"/>
          <w:sz w:val="24"/>
          <w:szCs w:val="24"/>
        </w:rPr>
        <w:t>Nature</w:t>
      </w:r>
    </w:p>
    <w:p w:rsidR="00B75F62" w:rsidRPr="00D21F55" w:rsidRDefault="00B75F62" w:rsidP="00BF0856">
      <w:pPr>
        <w:spacing w:line="240" w:lineRule="auto"/>
        <w:rPr>
          <w:rFonts w:asciiTheme="majorHAnsi" w:hAnsiTheme="majorHAnsi" w:cs="Segoe UI"/>
          <w:sz w:val="24"/>
          <w:szCs w:val="24"/>
        </w:rPr>
      </w:pPr>
      <w:r w:rsidRPr="00D21F55">
        <w:rPr>
          <w:rFonts w:asciiTheme="majorHAnsi" w:hAnsiTheme="majorHAnsi" w:cs="Segoe UI"/>
          <w:sz w:val="24"/>
          <w:szCs w:val="24"/>
        </w:rPr>
        <w:t>Simplicity</w:t>
      </w:r>
      <w:r w:rsidRPr="00D21F55">
        <w:rPr>
          <w:rFonts w:asciiTheme="majorHAnsi" w:hAnsiTheme="majorHAnsi" w:cs="Segoe UI"/>
          <w:sz w:val="24"/>
          <w:szCs w:val="24"/>
        </w:rPr>
        <w:tab/>
      </w:r>
      <w:r w:rsidRPr="00D21F55">
        <w:rPr>
          <w:rFonts w:asciiTheme="majorHAnsi" w:hAnsiTheme="majorHAnsi" w:cs="Segoe UI"/>
          <w:sz w:val="24"/>
          <w:szCs w:val="24"/>
        </w:rPr>
        <w:tab/>
      </w:r>
      <w:r w:rsidR="00D21F55" w:rsidRPr="00D21F55">
        <w:rPr>
          <w:rFonts w:asciiTheme="majorHAnsi" w:hAnsiTheme="majorHAnsi" w:cs="Segoe UI"/>
          <w:sz w:val="24"/>
          <w:szCs w:val="24"/>
        </w:rPr>
        <w:tab/>
      </w:r>
      <w:r w:rsidR="00D21F55" w:rsidRPr="00D21F55">
        <w:rPr>
          <w:rFonts w:asciiTheme="majorHAnsi" w:hAnsiTheme="majorHAnsi" w:cs="Segoe UI"/>
          <w:sz w:val="24"/>
          <w:szCs w:val="24"/>
        </w:rPr>
        <w:tab/>
      </w:r>
      <w:r w:rsidRPr="00D21F55">
        <w:rPr>
          <w:rFonts w:asciiTheme="majorHAnsi" w:hAnsiTheme="majorHAnsi" w:cs="Segoe UI"/>
          <w:sz w:val="24"/>
          <w:szCs w:val="24"/>
        </w:rPr>
        <w:t>Non-Conformity</w:t>
      </w: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Thin"/>
          <w:b/>
          <w:sz w:val="24"/>
          <w:szCs w:val="24"/>
        </w:rPr>
      </w:pPr>
      <w:r w:rsidRPr="00D21F55">
        <w:rPr>
          <w:rFonts w:asciiTheme="majorHAnsi" w:hAnsiTheme="majorHAnsi" w:cs="Segoe UI"/>
          <w:sz w:val="24"/>
          <w:szCs w:val="24"/>
        </w:rPr>
        <w:t xml:space="preserve">Part II. </w:t>
      </w:r>
      <w:r w:rsidRPr="00D21F55">
        <w:rPr>
          <w:rFonts w:asciiTheme="majorHAnsi" w:hAnsiTheme="majorHAnsi" w:cs="MarkerFelt-Thin"/>
          <w:b/>
          <w:sz w:val="24"/>
          <w:szCs w:val="24"/>
        </w:rPr>
        <w:t xml:space="preserve">Operation Technology Tear-Away. This portion will be completed alone. </w:t>
      </w:r>
    </w:p>
    <w:p w:rsidR="00A172AF" w:rsidRPr="00D21F55" w:rsidRDefault="00A172AF" w:rsidP="00A172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D21F55">
        <w:rPr>
          <w:rFonts w:asciiTheme="majorHAnsi" w:hAnsiTheme="majorHAnsi" w:cs="Georgia"/>
          <w:sz w:val="24"/>
          <w:szCs w:val="24"/>
        </w:rPr>
        <w:t>Spend one whole day (24 hours) without the use of a computer, cell phone, mp3 player, or any other material good that you use excessively.</w:t>
      </w:r>
    </w:p>
    <w:p w:rsidR="00A172AF" w:rsidRPr="00D21F55" w:rsidRDefault="00A172AF" w:rsidP="00A172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D21F55">
        <w:rPr>
          <w:rFonts w:asciiTheme="majorHAnsi" w:hAnsiTheme="majorHAnsi" w:cs="Georgia"/>
          <w:sz w:val="24"/>
          <w:szCs w:val="24"/>
        </w:rPr>
        <w:t xml:space="preserve">Type a one-page journal entry about your experience. </w:t>
      </w:r>
      <w:r w:rsidR="00D21F55">
        <w:rPr>
          <w:rFonts w:asciiTheme="majorHAnsi" w:hAnsiTheme="majorHAnsi" w:cs="Georgia"/>
          <w:sz w:val="24"/>
          <w:szCs w:val="24"/>
        </w:rPr>
        <w:t>(250 words= one double spaced, typed page with inch margins.)</w:t>
      </w:r>
    </w:p>
    <w:p w:rsidR="00A172AF" w:rsidRPr="00D21F55" w:rsidRDefault="00A172AF" w:rsidP="00A172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D21F55">
        <w:rPr>
          <w:rFonts w:asciiTheme="majorHAnsi" w:hAnsiTheme="majorHAnsi" w:cs="Georgia"/>
          <w:sz w:val="24"/>
          <w:szCs w:val="24"/>
        </w:rPr>
        <w:t>Have a parent/guardian sign and date the bottom of your journal entry to verify that you completed your challenge.</w:t>
      </w: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  <w:u w:val="single"/>
        </w:rPr>
      </w:pPr>
      <w:r w:rsidRPr="00D21F55">
        <w:rPr>
          <w:rFonts w:asciiTheme="majorHAnsi" w:hAnsiTheme="majorHAnsi" w:cs="Georgia"/>
          <w:sz w:val="24"/>
          <w:szCs w:val="24"/>
          <w:u w:val="single"/>
        </w:rPr>
        <w:t>Possible questions for your journal entry:</w:t>
      </w: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D21F55">
        <w:rPr>
          <w:rFonts w:asciiTheme="majorHAnsi" w:hAnsiTheme="majorHAnsi" w:cs="Georgia"/>
          <w:sz w:val="24"/>
          <w:szCs w:val="24"/>
        </w:rPr>
        <w:t>1. What material goods do you use excessively?</w:t>
      </w: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D21F55">
        <w:rPr>
          <w:rFonts w:asciiTheme="majorHAnsi" w:hAnsiTheme="majorHAnsi" w:cs="Georgia"/>
          <w:sz w:val="24"/>
          <w:szCs w:val="24"/>
        </w:rPr>
        <w:t>2. How do you normally use these material goods?</w:t>
      </w: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D21F55">
        <w:rPr>
          <w:rFonts w:asciiTheme="majorHAnsi" w:hAnsiTheme="majorHAnsi" w:cs="Georgia"/>
          <w:sz w:val="24"/>
          <w:szCs w:val="24"/>
        </w:rPr>
        <w:t>3. How did you feel without the use of this good? Did you feel free, bored, anxious, sad, independent?</w:t>
      </w: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D21F55">
        <w:rPr>
          <w:rFonts w:asciiTheme="majorHAnsi" w:hAnsiTheme="majorHAnsi" w:cs="Georgia"/>
          <w:sz w:val="24"/>
          <w:szCs w:val="24"/>
        </w:rPr>
        <w:t>4. Why did you feel this way?</w:t>
      </w: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D21F55">
        <w:rPr>
          <w:rFonts w:asciiTheme="majorHAnsi" w:hAnsiTheme="majorHAnsi" w:cs="Georgia"/>
          <w:sz w:val="24"/>
          <w:szCs w:val="24"/>
        </w:rPr>
        <w:t>5. How did this apply to transcendental thought?</w:t>
      </w: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D21F55">
        <w:rPr>
          <w:rFonts w:asciiTheme="majorHAnsi" w:hAnsiTheme="majorHAnsi" w:cs="Georgia"/>
          <w:sz w:val="24"/>
          <w:szCs w:val="24"/>
        </w:rPr>
        <w:t>6. What did you learn about yourself as a result of this challenge?</w:t>
      </w:r>
    </w:p>
    <w:p w:rsidR="00A172AF" w:rsidRPr="00D21F55" w:rsidRDefault="00A172AF" w:rsidP="00A172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BF0856" w:rsidRPr="00D21F55" w:rsidRDefault="00D21F55" w:rsidP="00BF0856">
      <w:pPr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*</w:t>
      </w:r>
      <w:r w:rsidRPr="00D21F55">
        <w:rPr>
          <w:rFonts w:asciiTheme="majorHAnsi" w:hAnsiTheme="majorHAnsi" w:cs="Georgia"/>
          <w:b/>
          <w:sz w:val="24"/>
          <w:szCs w:val="24"/>
        </w:rPr>
        <w:t>Focus correction: No passive voice!</w:t>
      </w: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BF0856" w:rsidRPr="00D21F55" w:rsidRDefault="00BF0856" w:rsidP="00BF0856">
      <w:pPr>
        <w:rPr>
          <w:rFonts w:asciiTheme="majorHAnsi" w:hAnsiTheme="majorHAnsi" w:cs="Segoe UI"/>
          <w:sz w:val="24"/>
          <w:szCs w:val="24"/>
        </w:rPr>
      </w:pPr>
    </w:p>
    <w:p w:rsidR="0060348F" w:rsidRPr="00D21F55" w:rsidRDefault="0060348F" w:rsidP="00BF0856">
      <w:pPr>
        <w:rPr>
          <w:rFonts w:asciiTheme="majorHAnsi" w:hAnsiTheme="majorHAnsi" w:cs="Segoe UI"/>
          <w:sz w:val="24"/>
          <w:szCs w:val="24"/>
        </w:rPr>
      </w:pPr>
    </w:p>
    <w:p w:rsidR="00E53B96" w:rsidRPr="00D21F55" w:rsidRDefault="00E53B96" w:rsidP="00E53B96">
      <w:pPr>
        <w:rPr>
          <w:rFonts w:asciiTheme="majorHAnsi" w:hAnsiTheme="majorHAnsi" w:cs="Segoe UI"/>
          <w:sz w:val="24"/>
          <w:szCs w:val="24"/>
        </w:rPr>
      </w:pPr>
    </w:p>
    <w:p w:rsidR="00E53B96" w:rsidRPr="00D21F55" w:rsidRDefault="00E53B96" w:rsidP="00E53B96">
      <w:pPr>
        <w:rPr>
          <w:rFonts w:asciiTheme="majorHAnsi" w:hAnsiTheme="majorHAnsi" w:cs="Segoe UI"/>
          <w:sz w:val="24"/>
          <w:szCs w:val="24"/>
        </w:rPr>
      </w:pPr>
    </w:p>
    <w:p w:rsidR="00EF5597" w:rsidRPr="00D21F55" w:rsidRDefault="00EF5597" w:rsidP="00E53B96">
      <w:pPr>
        <w:rPr>
          <w:rFonts w:asciiTheme="majorHAnsi" w:hAnsiTheme="majorHAnsi" w:cs="Segoe UI"/>
          <w:sz w:val="24"/>
          <w:szCs w:val="24"/>
        </w:rPr>
      </w:pPr>
    </w:p>
    <w:p w:rsidR="009F5796" w:rsidRPr="00D21F55" w:rsidRDefault="009F5796" w:rsidP="009F5796">
      <w:pPr>
        <w:ind w:left="720"/>
        <w:rPr>
          <w:rFonts w:asciiTheme="majorHAnsi" w:hAnsiTheme="majorHAnsi" w:cs="Segoe UI"/>
          <w:sz w:val="24"/>
          <w:szCs w:val="24"/>
        </w:rPr>
      </w:pPr>
    </w:p>
    <w:sectPr w:rsidR="009F5796" w:rsidRPr="00D21F55" w:rsidSect="00A172A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62" w:rsidRDefault="00B75F62" w:rsidP="00BF0856">
      <w:pPr>
        <w:spacing w:after="0" w:line="240" w:lineRule="auto"/>
      </w:pPr>
      <w:r>
        <w:separator/>
      </w:r>
    </w:p>
  </w:endnote>
  <w:endnote w:type="continuationSeparator" w:id="0">
    <w:p w:rsidR="00B75F62" w:rsidRDefault="00B75F62" w:rsidP="00BF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62" w:rsidRDefault="00B75F62">
    <w:pPr>
      <w:pStyle w:val="Footer"/>
    </w:pPr>
  </w:p>
  <w:p w:rsidR="00B75F62" w:rsidRDefault="00B75F62">
    <w:pPr>
      <w:pStyle w:val="Footer"/>
    </w:pPr>
  </w:p>
  <w:p w:rsidR="00B75F62" w:rsidRDefault="00B75F62">
    <w:pPr>
      <w:pStyle w:val="Footer"/>
    </w:pPr>
  </w:p>
  <w:p w:rsidR="00B75F62" w:rsidRDefault="00B75F62">
    <w:pPr>
      <w:pStyle w:val="Footer"/>
    </w:pPr>
  </w:p>
  <w:p w:rsidR="00B75F62" w:rsidRDefault="00B75F62">
    <w:pPr>
      <w:pStyle w:val="Footer"/>
    </w:pPr>
  </w:p>
  <w:p w:rsidR="00B75F62" w:rsidRDefault="00B75F62">
    <w:pPr>
      <w:pStyle w:val="Footer"/>
    </w:pPr>
  </w:p>
  <w:p w:rsidR="00B75F62" w:rsidRDefault="00B75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62" w:rsidRDefault="00B75F62" w:rsidP="00BF0856">
      <w:pPr>
        <w:spacing w:after="0" w:line="240" w:lineRule="auto"/>
      </w:pPr>
      <w:r>
        <w:separator/>
      </w:r>
    </w:p>
  </w:footnote>
  <w:footnote w:type="continuationSeparator" w:id="0">
    <w:p w:rsidR="00B75F62" w:rsidRDefault="00B75F62" w:rsidP="00BF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40E"/>
    <w:multiLevelType w:val="hybridMultilevel"/>
    <w:tmpl w:val="CE72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43DF"/>
    <w:multiLevelType w:val="hybridMultilevel"/>
    <w:tmpl w:val="BD66772E"/>
    <w:lvl w:ilvl="0" w:tplc="299CBFF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11D0D"/>
    <w:multiLevelType w:val="hybridMultilevel"/>
    <w:tmpl w:val="49CC64E6"/>
    <w:lvl w:ilvl="0" w:tplc="F4922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C5D16"/>
    <w:multiLevelType w:val="hybridMultilevel"/>
    <w:tmpl w:val="01EE6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56"/>
    <w:rsid w:val="002018BF"/>
    <w:rsid w:val="002C543C"/>
    <w:rsid w:val="00350AD4"/>
    <w:rsid w:val="004A0587"/>
    <w:rsid w:val="0060348F"/>
    <w:rsid w:val="007415FD"/>
    <w:rsid w:val="007904B1"/>
    <w:rsid w:val="00805552"/>
    <w:rsid w:val="00852C7F"/>
    <w:rsid w:val="009575F6"/>
    <w:rsid w:val="009F5796"/>
    <w:rsid w:val="00A172AF"/>
    <w:rsid w:val="00B75F62"/>
    <w:rsid w:val="00BF0856"/>
    <w:rsid w:val="00D21F55"/>
    <w:rsid w:val="00D5245D"/>
    <w:rsid w:val="00DF66D1"/>
    <w:rsid w:val="00E53B96"/>
    <w:rsid w:val="00E757CB"/>
    <w:rsid w:val="00EB2D1C"/>
    <w:rsid w:val="00EF5597"/>
    <w:rsid w:val="00F06957"/>
    <w:rsid w:val="00FA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56"/>
  </w:style>
  <w:style w:type="paragraph" w:styleId="Footer">
    <w:name w:val="footer"/>
    <w:basedOn w:val="Normal"/>
    <w:link w:val="FooterChar"/>
    <w:uiPriority w:val="99"/>
    <w:semiHidden/>
    <w:unhideWhenUsed/>
    <w:rsid w:val="00BF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56"/>
  </w:style>
  <w:style w:type="paragraph" w:styleId="ListParagraph">
    <w:name w:val="List Paragraph"/>
    <w:basedOn w:val="Normal"/>
    <w:uiPriority w:val="34"/>
    <w:qFormat/>
    <w:rsid w:val="00E53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cp:lastModifiedBy>CVS</cp:lastModifiedBy>
  <cp:revision>3</cp:revision>
  <dcterms:created xsi:type="dcterms:W3CDTF">2012-11-26T15:50:00Z</dcterms:created>
  <dcterms:modified xsi:type="dcterms:W3CDTF">2012-11-26T15:51:00Z</dcterms:modified>
</cp:coreProperties>
</file>