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FD" w:rsidRDefault="00B267CA">
      <w:pPr>
        <w:rPr>
          <w:rFonts w:ascii="Cambria" w:hAnsi="Cambria"/>
        </w:rPr>
      </w:pPr>
      <w:r>
        <w:rPr>
          <w:rFonts w:ascii="Cambria" w:hAnsi="Cambria"/>
        </w:rPr>
        <w:t>Practice with layering</w:t>
      </w:r>
    </w:p>
    <w:p w:rsidR="00B267CA" w:rsidRDefault="00B267CA">
      <w:pPr>
        <w:rPr>
          <w:rFonts w:ascii="Cambria" w:hAnsi="Cambria"/>
        </w:rPr>
      </w:pPr>
      <w:r>
        <w:rPr>
          <w:rFonts w:ascii="Cambria" w:hAnsi="Cambria"/>
        </w:rPr>
        <w:t xml:space="preserve">For each of the quotes listed below, follow the directions and layer the appropriate terms.  Consult the example if you are confused.  You may work together, but everyone needs to have this printed out or completed next class. </w:t>
      </w:r>
    </w:p>
    <w:p w:rsidR="008959D3" w:rsidRDefault="008959D3" w:rsidP="008959D3">
      <w:pPr>
        <w:rPr>
          <w:rFonts w:ascii="Cambria" w:hAnsi="Cambria"/>
        </w:rPr>
      </w:pPr>
    </w:p>
    <w:p w:rsidR="008959D3" w:rsidRPr="00B267CA" w:rsidRDefault="008959D3" w:rsidP="00B267CA">
      <w:pPr>
        <w:pStyle w:val="ListParagraph"/>
        <w:numPr>
          <w:ilvl w:val="0"/>
          <w:numId w:val="2"/>
        </w:numPr>
        <w:rPr>
          <w:rFonts w:ascii="Cambria" w:hAnsi="Cambria"/>
          <w:i/>
        </w:rPr>
      </w:pPr>
      <w:r>
        <w:rPr>
          <w:rFonts w:ascii="Cambria" w:hAnsi="Cambria"/>
          <w:i/>
        </w:rPr>
        <w:t>“</w:t>
      </w:r>
      <w:r w:rsidRPr="008959D3">
        <w:rPr>
          <w:rFonts w:ascii="Cambria" w:hAnsi="Cambria"/>
          <w:i/>
        </w:rPr>
        <w:t xml:space="preserve">The final </w:t>
      </w:r>
      <w:proofErr w:type="spellStart"/>
      <w:r w:rsidRPr="008959D3">
        <w:rPr>
          <w:rFonts w:ascii="Cambria" w:hAnsi="Cambria"/>
          <w:i/>
        </w:rPr>
        <w:t>drumroll</w:t>
      </w:r>
      <w:proofErr w:type="spellEnd"/>
      <w:r w:rsidRPr="008959D3">
        <w:rPr>
          <w:rFonts w:ascii="Cambria" w:hAnsi="Cambria"/>
          <w:i/>
        </w:rPr>
        <w:t xml:space="preserve"> crashes, </w:t>
      </w:r>
      <w:proofErr w:type="gramStart"/>
      <w:r w:rsidRPr="008959D3">
        <w:rPr>
          <w:rFonts w:ascii="Cambria" w:hAnsi="Cambria"/>
          <w:i/>
        </w:rPr>
        <w:t>then</w:t>
      </w:r>
      <w:proofErr w:type="gramEnd"/>
      <w:r w:rsidRPr="008959D3">
        <w:rPr>
          <w:rFonts w:ascii="Cambria" w:hAnsi="Cambria"/>
          <w:i/>
        </w:rPr>
        <w:t xml:space="preserve"> heightens violently.  HALE weeps in frantic prayer, and the new sun is pouring in upon her face, and the drums rattl</w:t>
      </w:r>
      <w:r>
        <w:rPr>
          <w:rFonts w:ascii="Cambria" w:hAnsi="Cambria"/>
          <w:i/>
        </w:rPr>
        <w:t>e like bones in the morning air” (Miller 1233).</w:t>
      </w:r>
    </w:p>
    <w:p w:rsidR="008959D3" w:rsidRDefault="00B267CA" w:rsidP="008959D3">
      <w:pPr>
        <w:pStyle w:val="ListParagraph"/>
        <w:rPr>
          <w:rFonts w:ascii="Cambria" w:hAnsi="Cambria"/>
        </w:rPr>
      </w:pPr>
      <w:r>
        <w:rPr>
          <w:rFonts w:ascii="Cambria" w:hAnsi="Cambria"/>
          <w:b/>
        </w:rPr>
        <w:t xml:space="preserve">EXAMPLE: </w:t>
      </w:r>
      <w:r w:rsidR="008959D3" w:rsidRPr="008959D3">
        <w:rPr>
          <w:rFonts w:ascii="Cambria" w:hAnsi="Cambria"/>
          <w:b/>
        </w:rPr>
        <w:t>Layer diction to characterization</w:t>
      </w:r>
      <w:r w:rsidR="008959D3">
        <w:rPr>
          <w:rFonts w:ascii="Cambria" w:hAnsi="Cambria"/>
        </w:rPr>
        <w:t>:</w:t>
      </w:r>
    </w:p>
    <w:p w:rsidR="008959D3" w:rsidRDefault="008959D3" w:rsidP="008959D3">
      <w:pPr>
        <w:pStyle w:val="ListParagraph"/>
        <w:rPr>
          <w:rFonts w:ascii="Cambria" w:hAnsi="Cambria"/>
        </w:rPr>
      </w:pPr>
      <w:r>
        <w:rPr>
          <w:rFonts w:ascii="Cambria" w:hAnsi="Cambria"/>
        </w:rPr>
        <w:tab/>
        <w:t xml:space="preserve">Hale is described as weeping in “frantic” prayer.  The word frantic implies confusion and desperation.  Because he praying in this manner, he is characterized by Miller as a man absolutely broken by what is happening. </w:t>
      </w:r>
    </w:p>
    <w:p w:rsidR="008959D3" w:rsidRDefault="008959D3" w:rsidP="008959D3">
      <w:pPr>
        <w:pStyle w:val="ListParagraph"/>
        <w:rPr>
          <w:rFonts w:ascii="Cambria" w:hAnsi="Cambria"/>
        </w:rPr>
      </w:pPr>
    </w:p>
    <w:p w:rsidR="008959D3" w:rsidRPr="008959D3" w:rsidRDefault="008959D3" w:rsidP="008959D3">
      <w:pPr>
        <w:pStyle w:val="ListParagraph"/>
        <w:rPr>
          <w:rFonts w:ascii="Cambria" w:hAnsi="Cambria"/>
          <w:b/>
        </w:rPr>
      </w:pPr>
      <w:r w:rsidRPr="008959D3">
        <w:rPr>
          <w:rFonts w:ascii="Cambria" w:hAnsi="Cambria"/>
          <w:b/>
        </w:rPr>
        <w:t>Layer simile to imagery:</w:t>
      </w:r>
    </w:p>
    <w:p w:rsidR="008959D3" w:rsidRDefault="008959D3" w:rsidP="008959D3">
      <w:pPr>
        <w:pStyle w:val="ListParagraph"/>
        <w:rPr>
          <w:rFonts w:ascii="Cambria" w:hAnsi="Cambria"/>
        </w:rPr>
      </w:pPr>
      <w:r>
        <w:rPr>
          <w:rFonts w:ascii="Cambria" w:hAnsi="Cambria"/>
        </w:rPr>
        <w:tab/>
      </w:r>
    </w:p>
    <w:p w:rsidR="008959D3" w:rsidRDefault="008959D3" w:rsidP="008959D3">
      <w:pPr>
        <w:pStyle w:val="ListParagraph"/>
        <w:rPr>
          <w:rFonts w:ascii="Cambria" w:hAnsi="Cambria"/>
        </w:rPr>
      </w:pPr>
    </w:p>
    <w:p w:rsidR="00B267CA" w:rsidRDefault="00B267CA" w:rsidP="008959D3">
      <w:pPr>
        <w:pStyle w:val="ListParagraph"/>
        <w:rPr>
          <w:rFonts w:ascii="Cambria" w:hAnsi="Cambria"/>
        </w:rPr>
      </w:pPr>
    </w:p>
    <w:p w:rsidR="00B267CA" w:rsidRDefault="00B267CA" w:rsidP="008959D3">
      <w:pPr>
        <w:pStyle w:val="ListParagraph"/>
        <w:rPr>
          <w:rFonts w:ascii="Cambria" w:hAnsi="Cambria"/>
        </w:rPr>
      </w:pPr>
    </w:p>
    <w:p w:rsidR="008959D3" w:rsidRDefault="008959D3" w:rsidP="008959D3">
      <w:pPr>
        <w:pStyle w:val="ListParagraph"/>
        <w:rPr>
          <w:rFonts w:ascii="Cambria" w:hAnsi="Cambria"/>
        </w:rPr>
      </w:pPr>
    </w:p>
    <w:p w:rsidR="00B267CA" w:rsidRDefault="008959D3" w:rsidP="00B267CA">
      <w:pPr>
        <w:pStyle w:val="ListParagraph"/>
        <w:numPr>
          <w:ilvl w:val="0"/>
          <w:numId w:val="2"/>
        </w:numPr>
        <w:rPr>
          <w:rFonts w:ascii="Cambria" w:hAnsi="Cambria"/>
        </w:rPr>
      </w:pPr>
      <w:r>
        <w:rPr>
          <w:rFonts w:ascii="Cambria" w:hAnsi="Cambria"/>
        </w:rPr>
        <w:t>ABIGAIL: “She hates me uncle, she must for I would not be her slave.  It’s a bitter woman, a lying, cold, sniveling woman, and I will not work for such a woman!”</w:t>
      </w:r>
      <w:r w:rsidR="00CD2E58">
        <w:rPr>
          <w:rFonts w:ascii="Cambria" w:hAnsi="Cambria"/>
        </w:rPr>
        <w:t xml:space="preserve"> (1132)</w:t>
      </w:r>
    </w:p>
    <w:p w:rsidR="008959D3" w:rsidRPr="00B267CA" w:rsidRDefault="008959D3" w:rsidP="00B267CA">
      <w:pPr>
        <w:pStyle w:val="ListParagraph"/>
        <w:rPr>
          <w:rFonts w:ascii="Cambria" w:hAnsi="Cambria"/>
        </w:rPr>
      </w:pPr>
      <w:r w:rsidRPr="00B267CA">
        <w:rPr>
          <w:rFonts w:ascii="Cambria" w:hAnsi="Cambria"/>
          <w:b/>
        </w:rPr>
        <w:t>Layer diction to the characterization of Abigail:</w:t>
      </w:r>
    </w:p>
    <w:p w:rsidR="008959D3" w:rsidRDefault="008959D3" w:rsidP="008959D3">
      <w:pPr>
        <w:ind w:left="720"/>
        <w:rPr>
          <w:rFonts w:ascii="Cambria" w:hAnsi="Cambria"/>
          <w:b/>
        </w:rPr>
      </w:pPr>
    </w:p>
    <w:p w:rsidR="008959D3" w:rsidRDefault="008959D3" w:rsidP="008959D3">
      <w:pPr>
        <w:ind w:left="720"/>
        <w:rPr>
          <w:rFonts w:ascii="Cambria" w:hAnsi="Cambria"/>
          <w:b/>
        </w:rPr>
      </w:pPr>
    </w:p>
    <w:p w:rsidR="008959D3" w:rsidRDefault="008959D3" w:rsidP="008959D3">
      <w:pPr>
        <w:ind w:left="720"/>
        <w:rPr>
          <w:rFonts w:ascii="Cambria" w:hAnsi="Cambria"/>
          <w:b/>
        </w:rPr>
      </w:pPr>
    </w:p>
    <w:p w:rsidR="00B267CA" w:rsidRDefault="00B267CA" w:rsidP="008959D3">
      <w:pPr>
        <w:ind w:left="720"/>
        <w:rPr>
          <w:rFonts w:ascii="Cambria" w:hAnsi="Cambria"/>
          <w:b/>
        </w:rPr>
      </w:pPr>
    </w:p>
    <w:p w:rsidR="008959D3" w:rsidRDefault="008959D3" w:rsidP="008959D3">
      <w:pPr>
        <w:ind w:left="720"/>
        <w:rPr>
          <w:rFonts w:ascii="Cambria" w:hAnsi="Cambria"/>
          <w:b/>
        </w:rPr>
      </w:pPr>
      <w:r>
        <w:rPr>
          <w:rFonts w:ascii="Cambria" w:hAnsi="Cambria"/>
          <w:b/>
        </w:rPr>
        <w:t>Layer</w:t>
      </w:r>
      <w:r w:rsidR="00CD2E58">
        <w:rPr>
          <w:rFonts w:ascii="Cambria" w:hAnsi="Cambria"/>
          <w:b/>
        </w:rPr>
        <w:t xml:space="preserve"> exclamation point to the characterization of Abigail:</w:t>
      </w:r>
    </w:p>
    <w:p w:rsidR="00CD2E58" w:rsidRDefault="00CD2E58" w:rsidP="008959D3">
      <w:pPr>
        <w:ind w:left="720"/>
        <w:rPr>
          <w:rFonts w:ascii="Cambria" w:hAnsi="Cambria"/>
          <w:b/>
        </w:rPr>
      </w:pPr>
    </w:p>
    <w:p w:rsidR="00CD2E58" w:rsidRDefault="00CD2E58" w:rsidP="008959D3">
      <w:pPr>
        <w:ind w:left="720"/>
        <w:rPr>
          <w:rFonts w:ascii="Cambria" w:hAnsi="Cambria"/>
          <w:b/>
        </w:rPr>
      </w:pPr>
    </w:p>
    <w:p w:rsidR="00B267CA" w:rsidRDefault="00B267CA" w:rsidP="008959D3">
      <w:pPr>
        <w:ind w:left="720"/>
        <w:rPr>
          <w:rFonts w:ascii="Cambria" w:hAnsi="Cambria"/>
          <w:b/>
        </w:rPr>
      </w:pPr>
    </w:p>
    <w:p w:rsidR="00CD2E58" w:rsidRDefault="00CD2E58" w:rsidP="008959D3">
      <w:pPr>
        <w:ind w:left="720"/>
        <w:rPr>
          <w:rFonts w:ascii="Cambria" w:hAnsi="Cambria"/>
          <w:b/>
        </w:rPr>
      </w:pPr>
    </w:p>
    <w:p w:rsidR="00CD2E58" w:rsidRDefault="00CD2E58" w:rsidP="00CD2E58">
      <w:pPr>
        <w:pStyle w:val="ListParagraph"/>
        <w:numPr>
          <w:ilvl w:val="0"/>
          <w:numId w:val="2"/>
        </w:numPr>
        <w:rPr>
          <w:rFonts w:ascii="Cambria" w:hAnsi="Cambria"/>
        </w:rPr>
      </w:pPr>
      <w:r>
        <w:rPr>
          <w:rFonts w:ascii="Cambria" w:hAnsi="Cambria"/>
        </w:rPr>
        <w:t xml:space="preserve">PARRIS: “Thomas, Thomas, I pray you, leap not to witchcraft.  I know that you –you least of all, Thomas, would ever wish so disastrous a charge </w:t>
      </w:r>
      <w:proofErr w:type="gramStart"/>
      <w:r>
        <w:rPr>
          <w:rFonts w:ascii="Cambria" w:hAnsi="Cambria"/>
        </w:rPr>
        <w:t>laid</w:t>
      </w:r>
      <w:proofErr w:type="gramEnd"/>
      <w:r>
        <w:rPr>
          <w:rFonts w:ascii="Cambria" w:hAnsi="Cambria"/>
        </w:rPr>
        <w:t xml:space="preserve"> upon me. We cannot leap to witchcraft.  They will howl me out of Salem for such corruption in my house” (1133)</w:t>
      </w:r>
    </w:p>
    <w:p w:rsidR="00CD2E58" w:rsidRPr="00CD2E58" w:rsidRDefault="00CD2E58" w:rsidP="00CD2E58">
      <w:pPr>
        <w:pStyle w:val="ListParagraph"/>
        <w:rPr>
          <w:rFonts w:ascii="Cambria" w:hAnsi="Cambria"/>
          <w:b/>
        </w:rPr>
      </w:pPr>
      <w:r w:rsidRPr="00CD2E58">
        <w:rPr>
          <w:rFonts w:ascii="Cambria" w:hAnsi="Cambria"/>
          <w:b/>
        </w:rPr>
        <w:t>Layer punctuation (the dash) to characterization of Parris:</w:t>
      </w:r>
    </w:p>
    <w:p w:rsidR="00CD2E58" w:rsidRDefault="00CD2E58" w:rsidP="00CD2E58">
      <w:pPr>
        <w:pStyle w:val="ListParagraph"/>
        <w:rPr>
          <w:rFonts w:ascii="Cambria" w:hAnsi="Cambria"/>
        </w:rPr>
      </w:pPr>
    </w:p>
    <w:p w:rsidR="00CD2E58" w:rsidRDefault="00CD2E58" w:rsidP="00CD2E58">
      <w:pPr>
        <w:pStyle w:val="ListParagraph"/>
        <w:rPr>
          <w:rFonts w:ascii="Cambria" w:hAnsi="Cambria"/>
        </w:rPr>
      </w:pPr>
    </w:p>
    <w:p w:rsidR="00CD2E58" w:rsidRDefault="00CD2E58" w:rsidP="00CD2E58">
      <w:pPr>
        <w:pStyle w:val="ListParagraph"/>
        <w:rPr>
          <w:rFonts w:ascii="Cambria" w:hAnsi="Cambria"/>
        </w:rPr>
      </w:pPr>
    </w:p>
    <w:p w:rsidR="00B267CA" w:rsidRDefault="00B267CA" w:rsidP="00CD2E58">
      <w:pPr>
        <w:pStyle w:val="ListParagraph"/>
        <w:rPr>
          <w:rFonts w:ascii="Cambria" w:hAnsi="Cambria"/>
        </w:rPr>
      </w:pPr>
    </w:p>
    <w:p w:rsidR="00B267CA" w:rsidRDefault="00B267CA" w:rsidP="00CD2E58">
      <w:pPr>
        <w:pStyle w:val="ListParagraph"/>
        <w:rPr>
          <w:rFonts w:ascii="Cambria" w:hAnsi="Cambria"/>
        </w:rPr>
      </w:pPr>
    </w:p>
    <w:p w:rsidR="00CD2E58" w:rsidRPr="00CD2E58" w:rsidRDefault="00CD2E58" w:rsidP="00CD2E58">
      <w:pPr>
        <w:pStyle w:val="ListParagraph"/>
        <w:rPr>
          <w:rFonts w:ascii="Cambria" w:hAnsi="Cambria"/>
          <w:b/>
        </w:rPr>
      </w:pPr>
    </w:p>
    <w:p w:rsidR="00CD2E58" w:rsidRDefault="00CD2E58" w:rsidP="00CD2E58">
      <w:pPr>
        <w:pStyle w:val="ListParagraph"/>
        <w:rPr>
          <w:rFonts w:ascii="Cambria" w:hAnsi="Cambria"/>
          <w:b/>
        </w:rPr>
      </w:pPr>
      <w:r w:rsidRPr="00CD2E58">
        <w:rPr>
          <w:rFonts w:ascii="Cambria" w:hAnsi="Cambria"/>
          <w:b/>
        </w:rPr>
        <w:lastRenderedPageBreak/>
        <w:t>Layer the verb “pray” to the characterization of Parris:</w:t>
      </w:r>
    </w:p>
    <w:p w:rsidR="00CD2E58" w:rsidRDefault="00CD2E58" w:rsidP="00CD2E58">
      <w:pPr>
        <w:pStyle w:val="ListParagraph"/>
        <w:rPr>
          <w:rFonts w:ascii="Cambria" w:hAnsi="Cambria"/>
          <w:b/>
        </w:rPr>
      </w:pPr>
    </w:p>
    <w:p w:rsidR="00CD2E58" w:rsidRDefault="00CD2E58" w:rsidP="00CD2E58">
      <w:pPr>
        <w:pStyle w:val="ListParagraph"/>
        <w:rPr>
          <w:rFonts w:ascii="Cambria" w:hAnsi="Cambria"/>
          <w:b/>
        </w:rPr>
      </w:pPr>
    </w:p>
    <w:p w:rsidR="00B267CA" w:rsidRDefault="00B267CA" w:rsidP="00CD2E58">
      <w:pPr>
        <w:pStyle w:val="ListParagraph"/>
        <w:rPr>
          <w:rFonts w:ascii="Cambria" w:hAnsi="Cambria"/>
          <w:b/>
        </w:rPr>
      </w:pPr>
    </w:p>
    <w:p w:rsidR="00CD2E58" w:rsidRDefault="00CD2E58" w:rsidP="00CD2E58">
      <w:pPr>
        <w:pStyle w:val="ListParagraph"/>
        <w:rPr>
          <w:rFonts w:ascii="Cambria" w:hAnsi="Cambria"/>
          <w:b/>
        </w:rPr>
      </w:pPr>
    </w:p>
    <w:p w:rsidR="00CD2E58" w:rsidRDefault="00CD2E58" w:rsidP="00CD2E58">
      <w:pPr>
        <w:pStyle w:val="ListParagraph"/>
        <w:rPr>
          <w:rFonts w:ascii="Cambria" w:hAnsi="Cambria"/>
          <w:b/>
        </w:rPr>
      </w:pPr>
    </w:p>
    <w:p w:rsidR="00CD2E58" w:rsidRDefault="00CD2E58" w:rsidP="00CD2E58">
      <w:pPr>
        <w:pStyle w:val="ListParagraph"/>
        <w:rPr>
          <w:rFonts w:ascii="Cambria" w:hAnsi="Cambria"/>
          <w:b/>
        </w:rPr>
      </w:pPr>
    </w:p>
    <w:p w:rsidR="00CD2E58" w:rsidRPr="00B267CA" w:rsidRDefault="00CD2E58" w:rsidP="00B267CA">
      <w:pPr>
        <w:pStyle w:val="ListParagraph"/>
        <w:numPr>
          <w:ilvl w:val="0"/>
          <w:numId w:val="2"/>
        </w:numPr>
        <w:spacing w:after="0"/>
        <w:rPr>
          <w:rFonts w:ascii="Cambria" w:hAnsi="Cambria"/>
        </w:rPr>
      </w:pPr>
      <w:r>
        <w:rPr>
          <w:rFonts w:ascii="Cambria" w:hAnsi="Cambria"/>
        </w:rPr>
        <w:t>ABIGAIL: “Now look you.  All of you.  We danced.  And Tituba conjured Ruth’s Putnam’s dead sisters.  And that is all.  And mark this. Let either of you breathe a word, or the edge of a word, about the other things, and I will come to you in the black of some terrible night and I will bring a point</w:t>
      </w:r>
      <w:r w:rsidR="00B267CA">
        <w:rPr>
          <w:rFonts w:ascii="Cambria" w:hAnsi="Cambria"/>
        </w:rPr>
        <w:t>y</w:t>
      </w:r>
      <w:r>
        <w:rPr>
          <w:rFonts w:ascii="Cambria" w:hAnsi="Cambria"/>
        </w:rPr>
        <w:t xml:space="preserve"> reckoning that will </w:t>
      </w:r>
      <w:proofErr w:type="gramStart"/>
      <w:r>
        <w:rPr>
          <w:rFonts w:ascii="Cambria" w:hAnsi="Cambria"/>
        </w:rPr>
        <w:t>shudder</w:t>
      </w:r>
      <w:proofErr w:type="gramEnd"/>
      <w:r>
        <w:rPr>
          <w:rFonts w:ascii="Cambria" w:hAnsi="Cambria"/>
        </w:rPr>
        <w:t xml:space="preserve"> you.  And you know I can do it; I saw Indians smash my dear parents’ heads on the pillow next to mine, and I have seen some reddish work done at night, and I can make you wish you had never seen the sun go down! </w:t>
      </w:r>
      <w:r w:rsidRPr="00CD2E58">
        <w:rPr>
          <w:rFonts w:ascii="Cambria" w:hAnsi="Cambria"/>
          <w:i/>
        </w:rPr>
        <w:t xml:space="preserve">She goes to Betty and roughly sits her up. </w:t>
      </w:r>
      <w:r>
        <w:rPr>
          <w:rFonts w:ascii="Cambria" w:hAnsi="Cambria"/>
        </w:rPr>
        <w:t>Now, you –sit up and stop this!” (1137)</w:t>
      </w:r>
    </w:p>
    <w:p w:rsidR="00CD2E58" w:rsidRDefault="00CD2E58" w:rsidP="00B267CA">
      <w:pPr>
        <w:spacing w:after="0"/>
        <w:rPr>
          <w:rFonts w:ascii="Cambria" w:hAnsi="Cambria"/>
          <w:b/>
        </w:rPr>
      </w:pPr>
      <w:r>
        <w:rPr>
          <w:rFonts w:ascii="Cambria" w:hAnsi="Cambria"/>
          <w:b/>
        </w:rPr>
        <w:t>Layer the short sentence length of “Now look you.” To the characterization of Abigail:</w:t>
      </w:r>
    </w:p>
    <w:p w:rsidR="00CD2E58" w:rsidRDefault="00CD2E58" w:rsidP="00B267CA">
      <w:pPr>
        <w:spacing w:after="0"/>
        <w:rPr>
          <w:rFonts w:ascii="Cambria" w:hAnsi="Cambria"/>
          <w:b/>
        </w:rPr>
      </w:pPr>
    </w:p>
    <w:p w:rsidR="00B267CA" w:rsidRDefault="00B267CA" w:rsidP="00CD2E58">
      <w:pPr>
        <w:rPr>
          <w:rFonts w:ascii="Cambria" w:hAnsi="Cambria"/>
          <w:b/>
        </w:rPr>
      </w:pPr>
    </w:p>
    <w:p w:rsidR="00CD2E58" w:rsidRDefault="00CD2E58" w:rsidP="00CD2E58">
      <w:pPr>
        <w:rPr>
          <w:rFonts w:ascii="Cambria" w:hAnsi="Cambria"/>
          <w:b/>
        </w:rPr>
      </w:pPr>
    </w:p>
    <w:p w:rsidR="00CD2E58" w:rsidRDefault="00CD2E58" w:rsidP="00CD2E58">
      <w:pPr>
        <w:rPr>
          <w:rFonts w:ascii="Cambria" w:hAnsi="Cambria"/>
          <w:b/>
        </w:rPr>
      </w:pPr>
      <w:r>
        <w:rPr>
          <w:rFonts w:ascii="Cambria" w:hAnsi="Cambria"/>
          <w:b/>
        </w:rPr>
        <w:t>Layer diction to characterization of Abigail:</w:t>
      </w:r>
    </w:p>
    <w:p w:rsidR="00CD2E58" w:rsidRDefault="00CD2E58" w:rsidP="00CD2E58">
      <w:pPr>
        <w:rPr>
          <w:rFonts w:ascii="Cambria" w:hAnsi="Cambria"/>
          <w:b/>
        </w:rPr>
      </w:pPr>
    </w:p>
    <w:p w:rsidR="00B267CA" w:rsidRDefault="00B267CA" w:rsidP="00CD2E58">
      <w:pPr>
        <w:rPr>
          <w:rFonts w:ascii="Cambria" w:hAnsi="Cambria"/>
          <w:b/>
        </w:rPr>
      </w:pPr>
    </w:p>
    <w:p w:rsidR="00CD2E58" w:rsidRDefault="00CD2E58" w:rsidP="00CD2E58">
      <w:pPr>
        <w:rPr>
          <w:rFonts w:ascii="Cambria" w:hAnsi="Cambria"/>
          <w:b/>
        </w:rPr>
      </w:pPr>
    </w:p>
    <w:p w:rsidR="00CD2E58" w:rsidRDefault="00CD2E58" w:rsidP="00CD2E58">
      <w:pPr>
        <w:rPr>
          <w:rFonts w:ascii="Cambria" w:hAnsi="Cambria"/>
          <w:b/>
        </w:rPr>
      </w:pPr>
      <w:r>
        <w:rPr>
          <w:rFonts w:ascii="Cambria" w:hAnsi="Cambria"/>
          <w:b/>
        </w:rPr>
        <w:t>Layer the verb “roughly” to characterization of Abigail:</w:t>
      </w:r>
    </w:p>
    <w:p w:rsidR="00CD2E58" w:rsidRDefault="00CD2E58" w:rsidP="00CD2E58">
      <w:pPr>
        <w:rPr>
          <w:rFonts w:ascii="Cambria" w:hAnsi="Cambria"/>
          <w:b/>
        </w:rPr>
      </w:pPr>
    </w:p>
    <w:p w:rsidR="00B267CA" w:rsidRDefault="00B267CA" w:rsidP="00CD2E58">
      <w:pPr>
        <w:rPr>
          <w:rFonts w:ascii="Cambria" w:hAnsi="Cambria"/>
          <w:b/>
        </w:rPr>
      </w:pPr>
    </w:p>
    <w:p w:rsidR="00B267CA" w:rsidRDefault="00B267CA" w:rsidP="00CD2E58">
      <w:pPr>
        <w:rPr>
          <w:rFonts w:ascii="Cambria" w:hAnsi="Cambria"/>
          <w:b/>
        </w:rPr>
      </w:pPr>
    </w:p>
    <w:p w:rsidR="00CD2E58" w:rsidRDefault="00B267CA" w:rsidP="00CD2E58">
      <w:pPr>
        <w:rPr>
          <w:rFonts w:ascii="Cambria" w:hAnsi="Cambria"/>
          <w:b/>
        </w:rPr>
      </w:pPr>
      <w:r>
        <w:rPr>
          <w:rFonts w:ascii="Cambria" w:hAnsi="Cambria"/>
          <w:b/>
        </w:rPr>
        <w:t>Layer the word “shudder” to the characterization of Abigail:</w:t>
      </w:r>
    </w:p>
    <w:p w:rsidR="00B267CA" w:rsidRDefault="00B267CA" w:rsidP="00CD2E58">
      <w:pPr>
        <w:rPr>
          <w:rFonts w:ascii="Cambria" w:hAnsi="Cambria"/>
          <w:b/>
        </w:rPr>
      </w:pPr>
    </w:p>
    <w:p w:rsidR="00B267CA" w:rsidRDefault="00B267CA" w:rsidP="00CD2E58">
      <w:pPr>
        <w:rPr>
          <w:rFonts w:ascii="Cambria" w:hAnsi="Cambria"/>
          <w:b/>
        </w:rPr>
      </w:pPr>
    </w:p>
    <w:p w:rsidR="00B267CA" w:rsidRDefault="00B267CA" w:rsidP="00CD2E58">
      <w:pPr>
        <w:rPr>
          <w:rFonts w:ascii="Cambria" w:hAnsi="Cambria"/>
          <w:b/>
        </w:rPr>
      </w:pPr>
    </w:p>
    <w:p w:rsidR="00B267CA" w:rsidRDefault="00B267CA" w:rsidP="00CD2E58">
      <w:pPr>
        <w:rPr>
          <w:rFonts w:ascii="Cambria" w:hAnsi="Cambria"/>
          <w:b/>
        </w:rPr>
      </w:pPr>
    </w:p>
    <w:p w:rsidR="00B267CA" w:rsidRPr="00CD2E58" w:rsidRDefault="00B267CA" w:rsidP="00CD2E58">
      <w:pPr>
        <w:rPr>
          <w:rFonts w:ascii="Cambria" w:hAnsi="Cambria"/>
          <w:b/>
        </w:rPr>
      </w:pPr>
      <w:r>
        <w:rPr>
          <w:rFonts w:ascii="Cambria" w:hAnsi="Cambria"/>
          <w:b/>
        </w:rPr>
        <w:t>Layer your choice of a literary feature to another:</w:t>
      </w:r>
    </w:p>
    <w:sectPr w:rsidR="00B267CA" w:rsidRPr="00CD2E58" w:rsidSect="008959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91BED"/>
    <w:multiLevelType w:val="hybridMultilevel"/>
    <w:tmpl w:val="559E2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E328F"/>
    <w:multiLevelType w:val="hybridMultilevel"/>
    <w:tmpl w:val="E1DE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959D3"/>
    <w:rsid w:val="001B56FD"/>
    <w:rsid w:val="008959D3"/>
    <w:rsid w:val="00B267CA"/>
    <w:rsid w:val="00B54D4E"/>
    <w:rsid w:val="00CD2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CVS</cp:lastModifiedBy>
  <cp:revision>2</cp:revision>
  <dcterms:created xsi:type="dcterms:W3CDTF">2012-11-15T13:55:00Z</dcterms:created>
  <dcterms:modified xsi:type="dcterms:W3CDTF">2012-11-15T13:55:00Z</dcterms:modified>
</cp:coreProperties>
</file>